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C" w:rsidRPr="0089152C" w:rsidRDefault="0089152C" w:rsidP="0089152C">
      <w:pPr>
        <w:pStyle w:val="Heading2"/>
        <w:jc w:val="center"/>
        <w:rPr>
          <w:sz w:val="34"/>
          <w:szCs w:val="34"/>
        </w:rPr>
      </w:pPr>
      <w:r w:rsidRPr="0089152C">
        <w:rPr>
          <w:sz w:val="34"/>
          <w:szCs w:val="34"/>
        </w:rPr>
        <w:t>KARANTİNA UYGULAMASI PEYGAMBERİN KEŞFİDİR</w:t>
      </w:r>
    </w:p>
    <w:p w:rsidR="00934FC2" w:rsidRPr="0089152C" w:rsidRDefault="00934FC2" w:rsidP="0089152C">
      <w:pPr>
        <w:jc w:val="right"/>
        <w:rPr>
          <w:sz w:val="20"/>
          <w:szCs w:val="20"/>
        </w:rPr>
      </w:pPr>
    </w:p>
    <w:p w:rsidR="0089152C" w:rsidRPr="0089152C" w:rsidRDefault="0089152C" w:rsidP="0089152C">
      <w:pPr>
        <w:jc w:val="right"/>
        <w:rPr>
          <w:sz w:val="20"/>
          <w:szCs w:val="20"/>
        </w:rPr>
      </w:pPr>
      <w:r w:rsidRPr="0089152C">
        <w:rPr>
          <w:sz w:val="20"/>
          <w:szCs w:val="20"/>
        </w:rPr>
        <w:t xml:space="preserve"> 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şöyle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buyurmuştur</w:t>
      </w:r>
      <w:proofErr w:type="spellEnd"/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“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olduğunu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duyarsanız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girmeyiniz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Sizin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bulunduğunuz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ortaya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çıkarsa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çıkmayınız</w:t>
      </w:r>
      <w:proofErr w:type="spellEnd"/>
      <w:r w:rsidRPr="0089152C">
        <w:rPr>
          <w:sz w:val="20"/>
          <w:szCs w:val="20"/>
        </w:rPr>
        <w:t>.”</w:t>
      </w:r>
      <w:proofErr w:type="gramEnd"/>
      <w:r w:rsidRPr="0089152C">
        <w:rPr>
          <w:sz w:val="20"/>
          <w:szCs w:val="20"/>
        </w:rPr>
        <w:t xml:space="preserve">  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şöyle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buyurmuştur</w:t>
      </w:r>
      <w:proofErr w:type="spellEnd"/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“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olduğunu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duyarsanız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girmeyiniz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Sizin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bulunduğunuz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ortaya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çıkarsa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çıkmayınız</w:t>
      </w:r>
      <w:proofErr w:type="spellEnd"/>
      <w:r w:rsidRPr="0089152C">
        <w:rPr>
          <w:sz w:val="20"/>
          <w:szCs w:val="20"/>
        </w:rPr>
        <w:t>.”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</w:r>
      <w:proofErr w:type="gramStart"/>
      <w:r w:rsidRPr="0089152C">
        <w:rPr>
          <w:sz w:val="20"/>
          <w:szCs w:val="20"/>
        </w:rPr>
        <w:t>(</w:t>
      </w:r>
      <w:proofErr w:type="spellStart"/>
      <w:r w:rsidRPr="0089152C">
        <w:rPr>
          <w:sz w:val="20"/>
          <w:szCs w:val="20"/>
        </w:rPr>
        <w:t>Buharî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Müslim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rivayet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etmişlerdir</w:t>
      </w:r>
      <w:proofErr w:type="spellEnd"/>
      <w:r w:rsidRPr="0089152C">
        <w:rPr>
          <w:sz w:val="20"/>
          <w:szCs w:val="20"/>
        </w:rPr>
        <w:t>.)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 xml:space="preserve">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şöyle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buyurmuştur</w:t>
      </w:r>
      <w:proofErr w:type="spellEnd"/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“</w:t>
      </w:r>
      <w:proofErr w:type="spellStart"/>
      <w:r w:rsidRPr="0089152C">
        <w:rPr>
          <w:sz w:val="20"/>
          <w:szCs w:val="20"/>
        </w:rPr>
        <w:t>Vebadan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kaçan</w:t>
      </w:r>
      <w:proofErr w:type="spellEnd"/>
      <w:r w:rsidRPr="0089152C">
        <w:rPr>
          <w:sz w:val="20"/>
          <w:szCs w:val="20"/>
        </w:rPr>
        <w:t xml:space="preserve"> Allah </w:t>
      </w:r>
      <w:proofErr w:type="spellStart"/>
      <w:r w:rsidRPr="0089152C">
        <w:rPr>
          <w:sz w:val="20"/>
          <w:szCs w:val="20"/>
        </w:rPr>
        <w:t>yolunda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savaşmaktan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gibidir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Sabredene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ise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şehit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sevabı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verilir</w:t>
      </w:r>
      <w:proofErr w:type="spellEnd"/>
      <w:r w:rsidRPr="0089152C">
        <w:rPr>
          <w:sz w:val="20"/>
          <w:szCs w:val="20"/>
        </w:rPr>
        <w:t>.”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BİLİMSEL GERÇEK</w:t>
      </w:r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 xml:space="preserve">Modern </w:t>
      </w:r>
      <w:proofErr w:type="spellStart"/>
      <w:r w:rsidRPr="0089152C">
        <w:rPr>
          <w:sz w:val="20"/>
          <w:szCs w:val="20"/>
        </w:rPr>
        <w:t>bilim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mikroorganizmaların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neden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hastalıkların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nasıl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çoğaldığını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henüz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keşfetmiştir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Bilim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adamları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hastalığının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bölgelerde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yaşayan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sağlıklı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belirtileri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taşımayan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bireylerin</w:t>
      </w:r>
      <w:proofErr w:type="spellEnd"/>
      <w:r w:rsidRPr="0089152C">
        <w:rPr>
          <w:sz w:val="20"/>
          <w:szCs w:val="20"/>
        </w:rPr>
        <w:t xml:space="preserve"> de </w:t>
      </w:r>
      <w:proofErr w:type="spellStart"/>
      <w:r w:rsidRPr="0089152C">
        <w:rPr>
          <w:sz w:val="20"/>
          <w:szCs w:val="20"/>
        </w:rPr>
        <w:t>mikrobu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taşıdıklarını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yerlerinden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ayrılmaları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halinde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vebanın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başka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bölgelere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yayılmasına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sebep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olacaklarını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belirtmişlerdir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gramStart"/>
      <w:r w:rsidRPr="0089152C">
        <w:rPr>
          <w:sz w:val="20"/>
          <w:szCs w:val="20"/>
        </w:rPr>
        <w:t xml:space="preserve">Bu </w:t>
      </w:r>
      <w:proofErr w:type="spellStart"/>
      <w:r w:rsidRPr="0089152C">
        <w:rPr>
          <w:sz w:val="20"/>
          <w:szCs w:val="20"/>
        </w:rPr>
        <w:t>bilimsel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gerçeğin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keşfedilmesinin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ardından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bugün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bütün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dünyada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bilinen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tıbbî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karantina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sistemi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uygulanmaya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başlamıştır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hastalığının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görüldüğü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şehirlerde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yaşayanların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çıkmaları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dışarıdan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birilerinin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girmesi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yasaklanmıştır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Avrupa</w:t>
      </w:r>
      <w:proofErr w:type="spellEnd"/>
      <w:r w:rsidRPr="0089152C">
        <w:rPr>
          <w:sz w:val="20"/>
          <w:szCs w:val="20"/>
        </w:rPr>
        <w:t>, 15.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yüzyılda</w:t>
      </w:r>
      <w:proofErr w:type="spellEnd"/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salgını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nedeniyle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nüfusunun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dörtte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birini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kaybetmiştir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r w:rsidRPr="0089152C">
        <w:rPr>
          <w:sz w:val="20"/>
          <w:szCs w:val="20"/>
        </w:rPr>
        <w:t>Aynı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dönemde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İslâm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dünyasında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salgını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Avrupa’ya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göre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çok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az</w:t>
      </w:r>
      <w:proofErr w:type="spellEnd"/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görülüyordu</w:t>
      </w:r>
      <w:proofErr w:type="spellEnd"/>
      <w:r w:rsidRPr="0089152C">
        <w:rPr>
          <w:sz w:val="20"/>
          <w:szCs w:val="20"/>
        </w:rPr>
        <w:t>.</w:t>
      </w:r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KONUNUN MÛCİZEVÎ YÖNÜ</w:t>
      </w:r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 xml:space="preserve">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zamanında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ondan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önce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sonra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insanlar</w:t>
      </w:r>
      <w:proofErr w:type="spellEnd"/>
      <w:r w:rsidRPr="0089152C">
        <w:rPr>
          <w:sz w:val="20"/>
          <w:szCs w:val="20"/>
        </w:rPr>
        <w:t xml:space="preserve">, Pasteur </w:t>
      </w:r>
      <w:proofErr w:type="spellStart"/>
      <w:r w:rsidRPr="0089152C">
        <w:rPr>
          <w:sz w:val="20"/>
          <w:szCs w:val="20"/>
        </w:rPr>
        <w:t>mikropların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varlığımı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keşfedene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kadar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hastalıklara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kötü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ruhların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şeytanların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yıldızların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neden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olduğunu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hastalıkların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temizlik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yaşam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tarzı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düzeni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ilgisi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olmadığını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sanıyorlardı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Aynı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şekilde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diğerine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bulaşacağını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bilmiyorlardı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Hastalıkları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sihir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büyücülükle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tedavi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etmeye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çalışıyorlardı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 xml:space="preserve">Bu </w:t>
      </w:r>
      <w:proofErr w:type="spellStart"/>
      <w:r w:rsidRPr="0089152C">
        <w:rPr>
          <w:sz w:val="20"/>
          <w:szCs w:val="20"/>
        </w:rPr>
        <w:t>ortamda</w:t>
      </w:r>
      <w:proofErr w:type="spellEnd"/>
      <w:r w:rsidRPr="0089152C">
        <w:rPr>
          <w:sz w:val="20"/>
          <w:szCs w:val="20"/>
        </w:rPr>
        <w:t xml:space="preserve"> 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, modern </w:t>
      </w:r>
      <w:proofErr w:type="spellStart"/>
      <w:r w:rsidRPr="0089152C">
        <w:rPr>
          <w:sz w:val="20"/>
          <w:szCs w:val="20"/>
        </w:rPr>
        <w:t>koruyucu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tıbbın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hastalıkların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nedenlerini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keşfettikten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sonra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tespit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edebildiği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kural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belirledi</w:t>
      </w:r>
      <w:proofErr w:type="spellEnd"/>
      <w:r w:rsidRPr="0089152C">
        <w:rPr>
          <w:sz w:val="20"/>
          <w:szCs w:val="20"/>
        </w:rPr>
        <w:t xml:space="preserve">: Bu </w:t>
      </w:r>
      <w:proofErr w:type="spellStart"/>
      <w:r w:rsidRPr="0089152C">
        <w:rPr>
          <w:sz w:val="20"/>
          <w:szCs w:val="20"/>
        </w:rPr>
        <w:t>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karantina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uygulamasıydı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r w:rsidRPr="0089152C">
        <w:rPr>
          <w:sz w:val="20"/>
          <w:szCs w:val="20"/>
        </w:rPr>
        <w:t>Bulaşıcı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diğer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şehirlere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yerleşim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alanlarına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yayılmaması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için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konan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yasaktı</w:t>
      </w:r>
      <w:proofErr w:type="spellEnd"/>
      <w:r w:rsidRPr="0089152C">
        <w:rPr>
          <w:sz w:val="20"/>
          <w:szCs w:val="20"/>
        </w:rPr>
        <w:t xml:space="preserve"> bu. 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bilimsel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gerçeği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sözlerle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belirtmiştir</w:t>
      </w:r>
      <w:proofErr w:type="spellEnd"/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“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olduğunu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duyarsanız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girmeyiniz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Sizin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bulunduğunuz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ortaya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çıkarsa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oradan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çıkmayınız</w:t>
      </w:r>
      <w:proofErr w:type="spellEnd"/>
      <w:r w:rsidRPr="0089152C">
        <w:rPr>
          <w:sz w:val="20"/>
          <w:szCs w:val="20"/>
        </w:rPr>
        <w:t>.”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</w:r>
      <w:proofErr w:type="gramStart"/>
      <w:r w:rsidRPr="0089152C">
        <w:rPr>
          <w:sz w:val="20"/>
          <w:szCs w:val="20"/>
        </w:rPr>
        <w:t>(</w:t>
      </w:r>
      <w:proofErr w:type="spellStart"/>
      <w:r w:rsidRPr="0089152C">
        <w:rPr>
          <w:sz w:val="20"/>
          <w:szCs w:val="20"/>
        </w:rPr>
        <w:t>Buharî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Müslim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rivayet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etmişlerdir</w:t>
      </w:r>
      <w:proofErr w:type="spellEnd"/>
      <w:r w:rsidRPr="0089152C">
        <w:rPr>
          <w:sz w:val="20"/>
          <w:szCs w:val="20"/>
        </w:rPr>
        <w:t>.)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</w:r>
      <w:proofErr w:type="gramStart"/>
      <w:r w:rsidRPr="0089152C">
        <w:rPr>
          <w:sz w:val="20"/>
          <w:szCs w:val="20"/>
        </w:rPr>
        <w:t xml:space="preserve">Bu </w:t>
      </w:r>
      <w:proofErr w:type="spellStart"/>
      <w:r w:rsidRPr="0089152C">
        <w:rPr>
          <w:sz w:val="20"/>
          <w:szCs w:val="20"/>
        </w:rPr>
        <w:t>nebevî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tavsiyenin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uygulanması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için</w:t>
      </w:r>
      <w:proofErr w:type="spellEnd"/>
      <w:r w:rsidRPr="0089152C">
        <w:rPr>
          <w:sz w:val="20"/>
          <w:szCs w:val="20"/>
        </w:rPr>
        <w:t xml:space="preserve"> Hz. </w:t>
      </w:r>
      <w:proofErr w:type="spellStart"/>
      <w:r w:rsidRPr="0089152C">
        <w:rPr>
          <w:sz w:val="20"/>
          <w:szCs w:val="20"/>
        </w:rPr>
        <w:t>Peygamber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bulunan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bölgenin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etrafına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sur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ördürmüş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orada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kalarak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sabreden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kişiye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şehit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sevabı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verileceğini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vaat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etmişti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Kaçmaya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kalkanı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lastRenderedPageBreak/>
        <w:t>tehdit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etmiş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şöyle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buyurmuştur</w:t>
      </w:r>
      <w:proofErr w:type="spellEnd"/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“</w:t>
      </w:r>
      <w:proofErr w:type="spellStart"/>
      <w:r w:rsidRPr="0089152C">
        <w:rPr>
          <w:sz w:val="20"/>
          <w:szCs w:val="20"/>
        </w:rPr>
        <w:t>Vebadan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kaçan</w:t>
      </w:r>
      <w:proofErr w:type="spellEnd"/>
      <w:r w:rsidRPr="0089152C">
        <w:rPr>
          <w:sz w:val="20"/>
          <w:szCs w:val="20"/>
        </w:rPr>
        <w:t xml:space="preserve"> Allah </w:t>
      </w:r>
      <w:proofErr w:type="spellStart"/>
      <w:r w:rsidRPr="0089152C">
        <w:rPr>
          <w:sz w:val="20"/>
          <w:szCs w:val="20"/>
        </w:rPr>
        <w:t>yolunda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savaşmaktan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gibidir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Sabredene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ise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şehit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sevabı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verilir</w:t>
      </w:r>
      <w:proofErr w:type="spellEnd"/>
      <w:r w:rsidRPr="0089152C">
        <w:rPr>
          <w:sz w:val="20"/>
          <w:szCs w:val="20"/>
        </w:rPr>
        <w:t>.”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</w:r>
      <w:proofErr w:type="spellStart"/>
      <w:r w:rsidRPr="0089152C">
        <w:rPr>
          <w:sz w:val="20"/>
          <w:szCs w:val="20"/>
        </w:rPr>
        <w:t>Bundan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iki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yüz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sene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önce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hastalığının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salgın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yaşayan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etrafındaki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hastalıktan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kırıldığını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gören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sağlıklı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yerinde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kalması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hiçbir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gitmemesi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gerektiği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söylenirse</w:t>
      </w:r>
      <w:proofErr w:type="spellEnd"/>
      <w:r w:rsidRPr="0089152C">
        <w:rPr>
          <w:sz w:val="20"/>
          <w:szCs w:val="20"/>
        </w:rPr>
        <w:t xml:space="preserve">, o </w:t>
      </w:r>
      <w:proofErr w:type="spellStart"/>
      <w:r w:rsidRPr="0089152C">
        <w:rPr>
          <w:sz w:val="20"/>
          <w:szCs w:val="20"/>
        </w:rPr>
        <w:t>kimse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böyle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sözü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delilik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veya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kendi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hayatına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yönelik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düşmanlık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kabul</w:t>
      </w:r>
      <w:proofErr w:type="spellEnd"/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eder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derhal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vebanın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olmadığı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yerlere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kaçardı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Ancak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tüm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insanlar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arasında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yalnızca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Müslümanlar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işin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hikmetini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bilmeseler</w:t>
      </w:r>
      <w:proofErr w:type="spellEnd"/>
      <w:r w:rsidRPr="0089152C">
        <w:rPr>
          <w:sz w:val="20"/>
          <w:szCs w:val="20"/>
        </w:rPr>
        <w:t xml:space="preserve"> de, </w:t>
      </w:r>
      <w:proofErr w:type="spellStart"/>
      <w:r w:rsidRPr="0089152C">
        <w:rPr>
          <w:sz w:val="20"/>
          <w:szCs w:val="20"/>
        </w:rPr>
        <w:t>peygamberin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emrini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yerine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getirmek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için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yerlerinden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ayrılmıyorlardı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Müslüman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olmayanlar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nazarında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onların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davranışı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alay</w:t>
      </w:r>
      <w:proofErr w:type="spellEnd"/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konusu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edilecek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durum </w:t>
      </w:r>
      <w:proofErr w:type="spellStart"/>
      <w:r w:rsidRPr="0089152C">
        <w:rPr>
          <w:sz w:val="20"/>
          <w:szCs w:val="20"/>
        </w:rPr>
        <w:t>arz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ediyordu</w:t>
      </w:r>
      <w:proofErr w:type="spellEnd"/>
      <w:r w:rsidRPr="0089152C">
        <w:rPr>
          <w:sz w:val="20"/>
          <w:szCs w:val="20"/>
        </w:rPr>
        <w:t xml:space="preserve">. Ta </w:t>
      </w:r>
      <w:proofErr w:type="spellStart"/>
      <w:r w:rsidRPr="0089152C">
        <w:rPr>
          <w:sz w:val="20"/>
          <w:szCs w:val="20"/>
        </w:rPr>
        <w:t>ki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hastalığın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olduğu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bölgelerde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yaşayan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hastalık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belirtisi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göstermeyen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sağlıklı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bireylerin</w:t>
      </w:r>
      <w:proofErr w:type="spellEnd"/>
      <w:r w:rsidRPr="0089152C">
        <w:rPr>
          <w:sz w:val="20"/>
          <w:szCs w:val="20"/>
        </w:rPr>
        <w:t xml:space="preserve"> de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mikrobu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taşıdıkları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gittikleri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bölgelere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götürme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riski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taşıdıkları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keşfedilene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kadar</w:t>
      </w:r>
      <w:proofErr w:type="spellEnd"/>
      <w:proofErr w:type="gramEnd"/>
      <w:r w:rsidRPr="0089152C">
        <w:rPr>
          <w:sz w:val="20"/>
          <w:szCs w:val="20"/>
        </w:rPr>
        <w:t xml:space="preserve">… </w:t>
      </w:r>
      <w:proofErr w:type="spellStart"/>
      <w:proofErr w:type="gramStart"/>
      <w:r w:rsidRPr="0089152C">
        <w:rPr>
          <w:sz w:val="20"/>
          <w:szCs w:val="20"/>
        </w:rPr>
        <w:t>Çünkü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insanlar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yerlerinden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ayrılıp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korkmadan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kaygılanmadan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sağlıklı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insanlara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karışınca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veba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mikrobunu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getirmiş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oluyorlardı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gramStart"/>
      <w:r w:rsidRPr="0089152C">
        <w:rPr>
          <w:sz w:val="20"/>
          <w:szCs w:val="20"/>
        </w:rPr>
        <w:t xml:space="preserve">Bu </w:t>
      </w:r>
      <w:proofErr w:type="spellStart"/>
      <w:r w:rsidRPr="0089152C">
        <w:rPr>
          <w:sz w:val="20"/>
          <w:szCs w:val="20"/>
        </w:rPr>
        <w:t>durumda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taşıyıcılar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hastalardan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daha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tehlikeliydi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Zira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diğer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insanlar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onlardan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kaçmıyordu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Peki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gerçeği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Muhammed’e</w:t>
      </w:r>
      <w:proofErr w:type="spellEnd"/>
      <w:r w:rsidRPr="0089152C">
        <w:rPr>
          <w:sz w:val="20"/>
          <w:szCs w:val="20"/>
        </w:rPr>
        <w:t xml:space="preserve"> (</w:t>
      </w:r>
      <w:proofErr w:type="spellStart"/>
      <w:r w:rsidRPr="0089152C">
        <w:rPr>
          <w:sz w:val="20"/>
          <w:szCs w:val="20"/>
        </w:rPr>
        <w:t>a.s</w:t>
      </w:r>
      <w:proofErr w:type="spellEnd"/>
      <w:r w:rsidRPr="0089152C">
        <w:rPr>
          <w:sz w:val="20"/>
          <w:szCs w:val="20"/>
        </w:rPr>
        <w:t xml:space="preserve">) </w:t>
      </w:r>
      <w:proofErr w:type="spellStart"/>
      <w:proofErr w:type="gramStart"/>
      <w:r w:rsidRPr="0089152C">
        <w:rPr>
          <w:sz w:val="20"/>
          <w:szCs w:val="20"/>
        </w:rPr>
        <w:t>kim</w:t>
      </w:r>
      <w:proofErr w:type="spellEnd"/>
      <w:proofErr w:type="gram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bildirmişti</w:t>
      </w:r>
      <w:proofErr w:type="spellEnd"/>
      <w:r w:rsidRPr="0089152C">
        <w:rPr>
          <w:sz w:val="20"/>
          <w:szCs w:val="20"/>
        </w:rPr>
        <w:t>?</w:t>
      </w:r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</w:r>
      <w:proofErr w:type="gramStart"/>
      <w:r w:rsidRPr="0089152C">
        <w:rPr>
          <w:sz w:val="20"/>
          <w:szCs w:val="20"/>
        </w:rPr>
        <w:t xml:space="preserve">On </w:t>
      </w:r>
      <w:proofErr w:type="spellStart"/>
      <w:r w:rsidRPr="0089152C">
        <w:rPr>
          <w:sz w:val="20"/>
          <w:szCs w:val="20"/>
        </w:rPr>
        <w:t>dört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asır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önce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bir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insanın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bilimsel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gerçekten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söz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etmesi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mümkün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müydü</w:t>
      </w:r>
      <w:proofErr w:type="spellEnd"/>
      <w:r w:rsidRPr="0089152C">
        <w:rPr>
          <w:sz w:val="20"/>
          <w:szCs w:val="20"/>
        </w:rPr>
        <w:t>?</w:t>
      </w:r>
      <w:proofErr w:type="gramEnd"/>
      <w:r w:rsidRPr="0089152C">
        <w:rPr>
          <w:sz w:val="20"/>
          <w:szCs w:val="20"/>
        </w:rPr>
        <w:t xml:space="preserve"> </w:t>
      </w:r>
      <w:proofErr w:type="spellStart"/>
      <w:proofErr w:type="gramStart"/>
      <w:r w:rsidRPr="0089152C">
        <w:rPr>
          <w:sz w:val="20"/>
          <w:szCs w:val="20"/>
        </w:rPr>
        <w:t>Yarattıklarını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tanıyan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bilen</w:t>
      </w:r>
      <w:proofErr w:type="spellEnd"/>
      <w:r w:rsidRPr="0089152C">
        <w:rPr>
          <w:sz w:val="20"/>
          <w:szCs w:val="20"/>
        </w:rPr>
        <w:t xml:space="preserve"> Allah (</w:t>
      </w:r>
      <w:proofErr w:type="spellStart"/>
      <w:r w:rsidRPr="0089152C">
        <w:rPr>
          <w:sz w:val="20"/>
          <w:szCs w:val="20"/>
        </w:rPr>
        <w:t>c.c</w:t>
      </w:r>
      <w:proofErr w:type="spellEnd"/>
      <w:r w:rsidRPr="0089152C">
        <w:rPr>
          <w:sz w:val="20"/>
          <w:szCs w:val="20"/>
        </w:rPr>
        <w:t xml:space="preserve">) </w:t>
      </w:r>
      <w:proofErr w:type="spellStart"/>
      <w:r w:rsidRPr="0089152C">
        <w:rPr>
          <w:sz w:val="20"/>
          <w:szCs w:val="20"/>
        </w:rPr>
        <w:t>katından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gelen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vahyi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anlatıyorsa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evet</w:t>
      </w:r>
      <w:proofErr w:type="spellEnd"/>
      <w:r w:rsidRPr="0089152C">
        <w:rPr>
          <w:sz w:val="20"/>
          <w:szCs w:val="20"/>
        </w:rPr>
        <w:t>.</w:t>
      </w:r>
      <w:proofErr w:type="gramEnd"/>
      <w:r w:rsidRPr="0089152C">
        <w:rPr>
          <w:sz w:val="20"/>
          <w:szCs w:val="20"/>
        </w:rPr>
        <w:t xml:space="preserve"> Allah </w:t>
      </w:r>
      <w:proofErr w:type="spellStart"/>
      <w:r w:rsidRPr="0089152C">
        <w:rPr>
          <w:sz w:val="20"/>
          <w:szCs w:val="20"/>
        </w:rPr>
        <w:t>Teala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şöyle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buyuruyor</w:t>
      </w:r>
      <w:proofErr w:type="spellEnd"/>
      <w:proofErr w:type="gramStart"/>
      <w:r w:rsidRPr="0089152C">
        <w:rPr>
          <w:sz w:val="20"/>
          <w:szCs w:val="20"/>
        </w:rPr>
        <w:t>:</w:t>
      </w:r>
      <w:proofErr w:type="gramEnd"/>
      <w:r w:rsidRPr="0089152C">
        <w:rPr>
          <w:sz w:val="20"/>
          <w:szCs w:val="20"/>
        </w:rPr>
        <w:br/>
      </w:r>
      <w:r w:rsidRPr="0089152C">
        <w:rPr>
          <w:sz w:val="20"/>
          <w:szCs w:val="20"/>
        </w:rPr>
        <w:br/>
        <w:t>“</w:t>
      </w:r>
      <w:proofErr w:type="spellStart"/>
      <w:r w:rsidRPr="0089152C">
        <w:rPr>
          <w:sz w:val="20"/>
          <w:szCs w:val="20"/>
        </w:rPr>
        <w:t>Ve</w:t>
      </w:r>
      <w:proofErr w:type="spellEnd"/>
      <w:r w:rsidRPr="0089152C">
        <w:rPr>
          <w:sz w:val="20"/>
          <w:szCs w:val="20"/>
        </w:rPr>
        <w:t xml:space="preserve"> de </w:t>
      </w:r>
      <w:proofErr w:type="spellStart"/>
      <w:r w:rsidRPr="0089152C">
        <w:rPr>
          <w:sz w:val="20"/>
          <w:szCs w:val="20"/>
        </w:rPr>
        <w:t>ki</w:t>
      </w:r>
      <w:proofErr w:type="spellEnd"/>
      <w:r w:rsidRPr="0089152C">
        <w:rPr>
          <w:sz w:val="20"/>
          <w:szCs w:val="20"/>
        </w:rPr>
        <w:t>: “</w:t>
      </w:r>
      <w:proofErr w:type="spellStart"/>
      <w:r w:rsidRPr="0089152C">
        <w:rPr>
          <w:sz w:val="20"/>
          <w:szCs w:val="20"/>
        </w:rPr>
        <w:t>Hamd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olsun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Allah’a</w:t>
      </w:r>
      <w:proofErr w:type="spellEnd"/>
      <w:r w:rsidRPr="0089152C">
        <w:rPr>
          <w:sz w:val="20"/>
          <w:szCs w:val="20"/>
        </w:rPr>
        <w:t xml:space="preserve">. O, size </w:t>
      </w:r>
      <w:proofErr w:type="spellStart"/>
      <w:r w:rsidRPr="0089152C">
        <w:rPr>
          <w:sz w:val="20"/>
          <w:szCs w:val="20"/>
        </w:rPr>
        <w:t>âyetlerini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gösterecek</w:t>
      </w:r>
      <w:proofErr w:type="spellEnd"/>
      <w:r w:rsidRPr="0089152C">
        <w:rPr>
          <w:sz w:val="20"/>
          <w:szCs w:val="20"/>
        </w:rPr>
        <w:t xml:space="preserve">, </w:t>
      </w:r>
      <w:proofErr w:type="spellStart"/>
      <w:r w:rsidRPr="0089152C">
        <w:rPr>
          <w:sz w:val="20"/>
          <w:szCs w:val="20"/>
        </w:rPr>
        <w:t>siz</w:t>
      </w:r>
      <w:proofErr w:type="spellEnd"/>
      <w:r w:rsidRPr="0089152C">
        <w:rPr>
          <w:sz w:val="20"/>
          <w:szCs w:val="20"/>
        </w:rPr>
        <w:t xml:space="preserve"> de </w:t>
      </w:r>
      <w:proofErr w:type="spellStart"/>
      <w:r w:rsidRPr="0089152C">
        <w:rPr>
          <w:sz w:val="20"/>
          <w:szCs w:val="20"/>
        </w:rPr>
        <w:t>onları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tanıyacaksınız</w:t>
      </w:r>
      <w:proofErr w:type="spellEnd"/>
      <w:r w:rsidRPr="0089152C">
        <w:rPr>
          <w:sz w:val="20"/>
          <w:szCs w:val="20"/>
        </w:rPr>
        <w:t xml:space="preserve">. </w:t>
      </w:r>
      <w:proofErr w:type="spellStart"/>
      <w:proofErr w:type="gramStart"/>
      <w:r w:rsidRPr="0089152C">
        <w:rPr>
          <w:sz w:val="20"/>
          <w:szCs w:val="20"/>
        </w:rPr>
        <w:t>Rabbin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yaptıklarınızdan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gâfil</w:t>
      </w:r>
      <w:proofErr w:type="spellEnd"/>
      <w:r w:rsidRPr="0089152C">
        <w:rPr>
          <w:sz w:val="20"/>
          <w:szCs w:val="20"/>
        </w:rPr>
        <w:t xml:space="preserve"> </w:t>
      </w:r>
      <w:proofErr w:type="spellStart"/>
      <w:r w:rsidRPr="0089152C">
        <w:rPr>
          <w:sz w:val="20"/>
          <w:szCs w:val="20"/>
        </w:rPr>
        <w:t>değildir</w:t>
      </w:r>
      <w:proofErr w:type="spellEnd"/>
      <w:r w:rsidRPr="0089152C">
        <w:rPr>
          <w:sz w:val="20"/>
          <w:szCs w:val="20"/>
        </w:rPr>
        <w:t>.”</w:t>
      </w:r>
      <w:proofErr w:type="gramEnd"/>
      <w:r w:rsidRPr="0089152C">
        <w:rPr>
          <w:sz w:val="20"/>
          <w:szCs w:val="20"/>
        </w:rPr>
        <w:t xml:space="preserve"> (</w:t>
      </w:r>
      <w:proofErr w:type="gramStart"/>
      <w:r w:rsidRPr="0089152C">
        <w:rPr>
          <w:sz w:val="20"/>
          <w:szCs w:val="20"/>
        </w:rPr>
        <w:t>en-</w:t>
      </w:r>
      <w:proofErr w:type="spellStart"/>
      <w:r w:rsidRPr="0089152C">
        <w:rPr>
          <w:sz w:val="20"/>
          <w:szCs w:val="20"/>
        </w:rPr>
        <w:t>Neml</w:t>
      </w:r>
      <w:proofErr w:type="spellEnd"/>
      <w:proofErr w:type="gramEnd"/>
      <w:r w:rsidRPr="0089152C">
        <w:rPr>
          <w:sz w:val="20"/>
          <w:szCs w:val="20"/>
        </w:rPr>
        <w:t>, 27/93).</w:t>
      </w:r>
      <w:r w:rsidRPr="0089152C">
        <w:rPr>
          <w:sz w:val="20"/>
          <w:szCs w:val="20"/>
        </w:rPr>
        <w:br/>
        <w:t> </w:t>
      </w:r>
    </w:p>
    <w:sectPr w:rsidR="0089152C" w:rsidRPr="0089152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12644C"/>
    <w:rsid w:val="002644E0"/>
    <w:rsid w:val="00321A1F"/>
    <w:rsid w:val="005276BC"/>
    <w:rsid w:val="006B5EB9"/>
    <w:rsid w:val="0089152C"/>
    <w:rsid w:val="00934FC2"/>
    <w:rsid w:val="00B32A91"/>
    <w:rsid w:val="00D05462"/>
    <w:rsid w:val="00DF2824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2015-01-14T17:44:00Z</cp:lastPrinted>
  <dcterms:created xsi:type="dcterms:W3CDTF">2015-01-14T17:46:00Z</dcterms:created>
  <dcterms:modified xsi:type="dcterms:W3CDTF">2015-01-14T17:46:00Z</dcterms:modified>
</cp:coreProperties>
</file>